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 w:rsidRPr="005F5E4E">
        <w:rPr>
          <w:rFonts w:ascii="Times New Roman" w:hAnsi="Times New Roman" w:cs="Times New Roman"/>
          <w:sz w:val="24"/>
          <w:szCs w:val="24"/>
        </w:rPr>
        <w:t>Утверждена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Главного управления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службы Московской области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от 6 декабря 2012 г. N 163-р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0"/>
      <w:bookmarkEnd w:id="2"/>
      <w:r w:rsidRPr="005F5E4E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E4E">
        <w:rPr>
          <w:rFonts w:ascii="Times New Roman" w:hAnsi="Times New Roman" w:cs="Times New Roman"/>
          <w:b/>
          <w:bCs/>
          <w:sz w:val="24"/>
          <w:szCs w:val="24"/>
        </w:rPr>
        <w:t>ДЛЯ ГОСУДАРСТВЕННЫХ ГРАЖДАНСКИХ СЛУЖАЩИХ МОСКОВСКОЙ ОБЛАСТИ</w:t>
      </w:r>
      <w:r w:rsidR="00216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5E4E">
        <w:rPr>
          <w:rFonts w:ascii="Times New Roman" w:hAnsi="Times New Roman" w:cs="Times New Roman"/>
          <w:b/>
          <w:bCs/>
          <w:sz w:val="24"/>
          <w:szCs w:val="24"/>
        </w:rPr>
        <w:t>ПО УРЕГУЛИРОВАНИЮ КОНФЛИКТА ИНТЕРЕСОВ НА ГОСУДАРСТВЕННОЙ</w:t>
      </w:r>
      <w:r w:rsidR="00216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5E4E">
        <w:rPr>
          <w:rFonts w:ascii="Times New Roman" w:hAnsi="Times New Roman" w:cs="Times New Roman"/>
          <w:b/>
          <w:bCs/>
          <w:sz w:val="24"/>
          <w:szCs w:val="24"/>
        </w:rPr>
        <w:t>ГРАЖДАНСКОЙ СЛУЖБЕ МОСКОВСКОЙ ОБЛАСТИ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Настоящая Памятка разработана для государственных гражданских служащих Московской области (далее - гражданский служащий) в целях предотвращения или урегулирования конфликта интересов на государственной гражданской службе Московской области.</w:t>
      </w:r>
    </w:p>
    <w:p w:rsidR="005F5E4E" w:rsidRDefault="005F5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D5B" w:rsidRDefault="00216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D5B" w:rsidRPr="005F5E4E" w:rsidRDefault="00216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5F5E4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1. Основные термины и признаки.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Для целей настоящей Памятки применяемые термины означают: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E4E">
        <w:rPr>
          <w:rFonts w:ascii="Times New Roman" w:hAnsi="Times New Roman" w:cs="Times New Roman"/>
          <w:sz w:val="24"/>
          <w:szCs w:val="24"/>
        </w:rPr>
        <w:t>1) конфликт интересов -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</w:t>
      </w:r>
      <w:proofErr w:type="gramEnd"/>
      <w:r w:rsidRPr="005F5E4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E4E">
        <w:rPr>
          <w:rFonts w:ascii="Times New Roman" w:hAnsi="Times New Roman" w:cs="Times New Roman"/>
          <w:sz w:val="24"/>
          <w:szCs w:val="24"/>
        </w:rPr>
        <w:t>2) личная заинтересованность гражданского служащего, которая влияет или может повлиять на объективное исполнение им должностных обязанностей, - возможность получения гражданским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гражданского служащего, членов его семьи или лиц, а также для граждан или организаций, с которыми гражданский служащий связан финансовыми или иными</w:t>
      </w:r>
      <w:proofErr w:type="gramEnd"/>
      <w:r w:rsidRPr="005F5E4E">
        <w:rPr>
          <w:rFonts w:ascii="Times New Roman" w:hAnsi="Times New Roman" w:cs="Times New Roman"/>
          <w:sz w:val="24"/>
          <w:szCs w:val="24"/>
        </w:rPr>
        <w:t xml:space="preserve"> обязательствами;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E4E">
        <w:rPr>
          <w:rFonts w:ascii="Times New Roman" w:hAnsi="Times New Roman" w:cs="Times New Roman"/>
          <w:sz w:val="24"/>
          <w:szCs w:val="24"/>
        </w:rPr>
        <w:t>3) признаками личной заинтересованности гражданского служащего, которая влияет или может повлиять на объективное исполнение им должностных обязанностей, являются возможность получения гражданским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гражданского служащего, членов его семьи или иных лиц, а также для граждан или организаций, с которыми гражданский служащий связан</w:t>
      </w:r>
      <w:proofErr w:type="gramEnd"/>
      <w:r w:rsidRPr="005F5E4E">
        <w:rPr>
          <w:rFonts w:ascii="Times New Roman" w:hAnsi="Times New Roman" w:cs="Times New Roman"/>
          <w:sz w:val="24"/>
          <w:szCs w:val="24"/>
        </w:rPr>
        <w:t xml:space="preserve"> финансовыми или иными обязательствами.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5"/>
      <w:bookmarkEnd w:id="4"/>
      <w:r w:rsidRPr="005F5E4E">
        <w:rPr>
          <w:rFonts w:ascii="Times New Roman" w:hAnsi="Times New Roman" w:cs="Times New Roman"/>
          <w:sz w:val="24"/>
          <w:szCs w:val="24"/>
        </w:rPr>
        <w:t>2. Обязанности гражданского служащего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2. Гражданский служащий обязан: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1) принимать меры по недопущению любой возможности возникновения конфликта интересов;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lastRenderedPageBreak/>
        <w:t>2) в письменной форме уведомить своего непосредственного начальника (руководителя) о возникшем конфликте интересов или о возможности его возникновения, как только ему станет об этом известно;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3)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гражданского служащего.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Невыполнение гражданским служащим должностной (служебной) обязанности является правонарушением,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E4E">
        <w:rPr>
          <w:rFonts w:ascii="Times New Roman" w:hAnsi="Times New Roman" w:cs="Times New Roman"/>
          <w:sz w:val="24"/>
          <w:szCs w:val="24"/>
        </w:rPr>
        <w:t>Гражданский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гражданскими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F5E4E">
        <w:rPr>
          <w:rFonts w:ascii="Times New Roman" w:hAnsi="Times New Roman" w:cs="Times New Roman"/>
          <w:sz w:val="24"/>
          <w:szCs w:val="24"/>
        </w:rPr>
        <w:t>Гражданский служащий, включенный в перечень должностей, утвержденный правовым актом центрального исполнительного органа государственной власти Московской области, государственного органа Московской области (далее - государственные органы), представляет ежегодно в кадровую службу государственного органа не позднее 30 апреля года, следующего за отчетным, сведения о своих доходах, полученных за отчетный период (с 1 января по 31 декабря) от всех источников (включая денежное содержание, пенсии, пособия</w:t>
      </w:r>
      <w:proofErr w:type="gramEnd"/>
      <w:r w:rsidRPr="005F5E4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F5E4E">
        <w:rPr>
          <w:rFonts w:ascii="Times New Roman" w:hAnsi="Times New Roman" w:cs="Times New Roman"/>
          <w:sz w:val="24"/>
          <w:szCs w:val="24"/>
        </w:rPr>
        <w:t>иные выплаты), а также сведения об имуществе, принадлежащем ему на праве собственности, и о своих обязательствах имущественного характера (далее - сведения о доходах) по состоянию на конец отчетного периода, в том числе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</w:t>
      </w:r>
      <w:proofErr w:type="gramEnd"/>
      <w:r w:rsidRPr="005F5E4E">
        <w:rPr>
          <w:rFonts w:ascii="Times New Roman" w:hAnsi="Times New Roman" w:cs="Times New Roman"/>
          <w:sz w:val="24"/>
          <w:szCs w:val="24"/>
        </w:rPr>
        <w:t xml:space="preserve"> также сведения об имуществе, принадлежащем им на праве собственности, и об их обязательствах имущественного характера (далее - сведения о доходах) по состоянию на конец отчетного периода.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Невыполнение гражданским служащим обязанностей по предоставлению сведений о своих доходах и о доходах супруги (супруга) и несовершеннолетних детей является правонарушением, влекущим освобождение его от замещаемой должности, увольнение его с государственной гражданской службы.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Представитель нанимателя вправе отстранить от замещаемой должности гражданской службы (не допускать к исполнению должностных обязанностей) гражданского служащего на период: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1) урегулирования конфликта интересов;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2) проведения проверки: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доходах;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б) соблюдения гражданским служащим ограничений и запретов, требований о предотвращении или об урегулировании конфликта интересов.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В вышеуказанных случаях гражданский служащий может быть отстранен от замещаемой должности гражданской службы (не допущен к исполнению должностных обязанностей) на срок, не превышающий 60 дней со дня принятия решения об урегулировании конфликта интересов или о проведении проверки, указанный срок может быть продлен до 90 дней лицом, принявшим соответствующее решение.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63"/>
      <w:bookmarkEnd w:id="5"/>
      <w:r w:rsidRPr="005F5E4E">
        <w:rPr>
          <w:rFonts w:ascii="Times New Roman" w:hAnsi="Times New Roman" w:cs="Times New Roman"/>
          <w:sz w:val="24"/>
          <w:szCs w:val="24"/>
        </w:rPr>
        <w:t>3. Комиссия по соблюдению требований к служебному поведению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государственных гражданских служащих и урегулированию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В целях предотвращения или урегулирования конфликта интересов в государственном органе создана комиссия по соблюдению требований к служебному поведению государственных гражданских служащих и урегулированию конфликта интересов (далее - Комиссия).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гражданского служащего о рассмотрении указанного вопроса без его участия заседание Комиссии проводится в его отсутствие. В случае неявки гражданского служащего или его представителя на заседание Комиссии при отсутствии письменной просьбы гражданского служащего о рассмотрении указанного вопроса без его участия рассмотрение вопроса откладывается. В случае вторичной неявки гражданского служащего или его представителя без уважительных причин Комиссия вправе принять решение о рассмотрении указанного вопроса в его отсутствие.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Копии протокола заседания Комиссии в 3-дневный срок со дня заседания направляются гражданскому служащему.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71"/>
      <w:bookmarkEnd w:id="6"/>
      <w:r w:rsidRPr="005F5E4E">
        <w:rPr>
          <w:rFonts w:ascii="Times New Roman" w:hAnsi="Times New Roman" w:cs="Times New Roman"/>
          <w:sz w:val="24"/>
          <w:szCs w:val="24"/>
        </w:rPr>
        <w:t xml:space="preserve">4. Типовые ситуации конфликта интересов </w:t>
      </w:r>
      <w:proofErr w:type="gramStart"/>
      <w:r w:rsidRPr="005F5E4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F5E4E">
        <w:rPr>
          <w:rFonts w:ascii="Times New Roman" w:hAnsi="Times New Roman" w:cs="Times New Roman"/>
          <w:sz w:val="24"/>
          <w:szCs w:val="24"/>
        </w:rPr>
        <w:t xml:space="preserve"> гражданской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службе Московской области и порядок их урегулирования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1. Конфликт интересов, связанный с выполнением отдельных функций государственного управления в отношении родственников и/или иных лиц, с которыми связана личная заинтересованность гражданского служащего.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Описание ситуации.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Гражданский служащий участвует в осуществлении отдельных функций государственного управления и/или в принятии кадровых решений в отношении родственников и/или иных лиц, с которыми связана личная заинтересованность гражданского служащего.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Меры предотвращения и урегулирования.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Гражданскому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отстранить гражданского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гражданского служащего. Например, рекомендуется временно вывести гражданского служащего из состава конкурсной комиссии, если одним из кандидатов на замещение вакантной должности государственной службы является его родственник.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2. Конфликт интересов, связанный с выполнением иной оплачиваемой работы.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Описание ситуации.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Гражданский служащий, его родственники или иные лица, с которыми связана личная заинтересованность гражданского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гражданский служащий осуществляет отдельные функции государственного управления.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Меры предотвращения и урегулирования.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 xml:space="preserve"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</w:t>
      </w:r>
      <w:r w:rsidRPr="005F5E4E">
        <w:rPr>
          <w:rFonts w:ascii="Times New Roman" w:hAnsi="Times New Roman" w:cs="Times New Roman"/>
          <w:sz w:val="24"/>
          <w:szCs w:val="24"/>
        </w:rPr>
        <w:lastRenderedPageBreak/>
        <w:t>интересов.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гражданскому служащему выполнять иную оплачиваемую работу.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Вместе с тем в случае возникновения у гражданского служащего личной заинтересованности, которая приводит или может привести к конфликту интересов, гражданский служащий обязан проинформировать об этом представителя нанимателя и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гражданского служащего со всеми вытекающими из этого юридическими последствиями.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При наличии конфликта интересов или возможности его возникновения гражданскому служащему рекомендуется отказаться от предложений о выполнении иной оплачиваемой работы в организации, в отношении которой гражданский служащий осуществляет отдельные функции государственного управления.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В случае если на момент начала выполнения отдельных функций государственного управления в отношении организации гражданский служащий уже выполнял или выполняет в ней иную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В случае если на момент начала выполнения отдельных функций государственного управления в отношении организации родственники гражданского служащего выполняют в ней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В случае если гражданский служащий самостоятельно не предпринял мер по урегулированию конфликта интересов, представителю нанимателя рекомендуется отстранить гражданского служащего от исполнения должностных (служебных) обязанностей в отношении организации, в которой гражданский служащий или его родственники выполняют иную оплачиваемую работу.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Описание ситуации.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Гражданский служащий, его родственники или иные лица, с которыми связана личная заинтересованность гражданского служащего, выполняют оплачиваемую работу в организации, предоставляющей платные услуги другой организации.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E4E">
        <w:rPr>
          <w:rFonts w:ascii="Times New Roman" w:hAnsi="Times New Roman" w:cs="Times New Roman"/>
          <w:sz w:val="24"/>
          <w:szCs w:val="24"/>
        </w:rPr>
        <w:t>При этом гражданский служащий осуществляет в отношении последней отдельные функции государственного управления.</w:t>
      </w:r>
      <w:proofErr w:type="gramEnd"/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Меры предотвращения и урегулирования.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При направлении представителю нанимателя предварительного уведомления о выполнении иной оплачиваемой работы гражданскому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E4E">
        <w:rPr>
          <w:rFonts w:ascii="Times New Roman" w:hAnsi="Times New Roman" w:cs="Times New Roman"/>
          <w:sz w:val="24"/>
          <w:szCs w:val="24"/>
        </w:rPr>
        <w:t>В случае если на момент начала выполнения отдельных функций государственного управления в отношении организации, получающей платные услуги, родственники гражданского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 и непосредственного начальника в письменной форме.</w:t>
      </w:r>
      <w:proofErr w:type="gramEnd"/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подробно рассмотреть обстоятельства выполнения гражданским служащим иной оплачиваемой работы. Особое внимание следует уделять фактам, указывающим на возможное использование гражданским служащим своих полномочий для получения дополнительного дохода, например: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 xml:space="preserve">- услуги, предоставляемые организацией, оказывающей платные услуги, связаны с </w:t>
      </w:r>
      <w:r w:rsidRPr="005F5E4E">
        <w:rPr>
          <w:rFonts w:ascii="Times New Roman" w:hAnsi="Times New Roman" w:cs="Times New Roman"/>
          <w:sz w:val="24"/>
          <w:szCs w:val="24"/>
        </w:rPr>
        <w:lastRenderedPageBreak/>
        <w:t>должностными обязанностями гражданского служащего;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- гражданский служащий непосредственно участвует в предоставлении услуг организации, получающей платные услуги;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- организация, оказывающая платные услуги, регулярно предоставляет услуги организациям, в отношении которых гражданский служащий осуществляет отдельные функции государственного управления и т.д.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интересов, и отстранить гражданского служащего от исполнения должностных (служебных) обязанностей в отношении организации, получающей платные услуги.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Описание ситуации.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E4E">
        <w:rPr>
          <w:rFonts w:ascii="Times New Roman" w:hAnsi="Times New Roman" w:cs="Times New Roman"/>
          <w:sz w:val="24"/>
          <w:szCs w:val="24"/>
        </w:rPr>
        <w:t>Гражданский служащий, его родственники или иные лица, с которыми связана личная заинтересованность гражданского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гражданский служащий осуществляет отдельные функции государственного управления.</w:t>
      </w:r>
      <w:proofErr w:type="gramEnd"/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Меры предотвращения и урегулирования.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При направлении представителю нанимателя предварительного уведомления о выполнении иной оплачиваемой работы гражданскому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государственного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В случае если на момент начала выполнения отдельных функций государственного управления в отношении организации родственники гражданского служащего уже выполняли оплачиваемую работу в аффилированной организации,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отстранить гражданского 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гражданский служащий выполняет иную оплачиваемую работу.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Описание ситуации.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Гражданский служащий на платной основе участвует в выполнении работы, заказчиком которой является государственный орган, в котором он замещает должность.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Меры предотвращения и урегулирования.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указать гражданскому служащему, что выполнение подобной иной оплачиваемой работы влечет конфликт интересов. В случае если гражданский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гражданского служащего от замещаемой должности.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Важно отметить, что непринятие гражданским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гражданского служащего с государственной службы.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Описание ситуации.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Гражданский служащий участвует в принятии решения о закупке государственным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гражданского служащего.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Меры предотвращения и урегулирования.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lastRenderedPageBreak/>
        <w:t>Гражданскому служащему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 по возможности отказаться от участия в соответствующем конкурсе.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вывести гражданского служащего из состава комиссии по размещению заказа на время проведения конкурса, в результате которого у гражданского служащего есть личная заинтересованность.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3. Конфликт интересов, связанный с владением ценными бумагами, банковскими вкладами.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Описание ситуации.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Гражданский служащий и/или его родственники владеют ценными бумагами организации, в отношении которой гражданский служащий осуществляет отдельные функции государственного управления.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Меры предотвращения и урегулирования.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В случае если гражданский служащий владеет ценными бумагами организации, в отношении которой он осуществляет отдельные функции государственного управления, он обязан уведомить представителя нанимателя и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Необходимо отметить, что существует проблема выбора управляющей организации или доверительного управляющего, которым гражданский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гражданским служащим может быть принято добровольное решение об отчуждении ценных бумаг.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В случае если родственники гражданского служащего владеют ценными бумагами организации, в отношении которой он осуществляет отдельные функции государственного управления, гражданский служащий обязан уведомить представителя нанимателя и непосредственного начальника о наличии личной заинтересованности в письменной форме. При этом в целях урегулирования конфликта интересов гражданскому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До принятия гражданским служащим мер по урегулированию конфликта интересов представителю нанимателя рекомендуется отстранить гражданского служащего от исполнения должностных (служебных) обязанностей в отношении организации, ценными бумагами которой владеет гражданский служащий или его родственники.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Описание ситуации.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E4E">
        <w:rPr>
          <w:rFonts w:ascii="Times New Roman" w:hAnsi="Times New Roman" w:cs="Times New Roman"/>
          <w:sz w:val="24"/>
          <w:szCs w:val="24"/>
        </w:rPr>
        <w:t>Гражданский служащий участвует в осуществлении отдельных функций государственного управления в отношении банков и кредитных организаций, в которых сам гражданский служащий, его родственники или иные лица, с которыми связана личная заинтересованность гражданского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  <w:proofErr w:type="gramEnd"/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Меры предотвращения и урегулирования.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Гражданскому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E4E">
        <w:rPr>
          <w:rFonts w:ascii="Times New Roman" w:hAnsi="Times New Roman" w:cs="Times New Roman"/>
          <w:sz w:val="24"/>
          <w:szCs w:val="24"/>
        </w:rPr>
        <w:t xml:space="preserve">Представителю нанимателя рекомендуется до принятия гражданским служащим мер по урегулированию конфликта интересов отстранить гражданского служащего от исполнения должностных (служебных) обязанностей в отношении банков и кредитных организаций, в которых сам гражданский служащий, его родственники или иные лица, с которыми связана личная заинтересованность гражданского служащего, имеют вклады либо взаимные обязательства, связанные с оказанием финансовых услуг (кредитные обязательства, оказание </w:t>
      </w:r>
      <w:r w:rsidRPr="005F5E4E">
        <w:rPr>
          <w:rFonts w:ascii="Times New Roman" w:hAnsi="Times New Roman" w:cs="Times New Roman"/>
          <w:sz w:val="24"/>
          <w:szCs w:val="24"/>
        </w:rPr>
        <w:lastRenderedPageBreak/>
        <w:t>брокерских услуг по участию</w:t>
      </w:r>
      <w:proofErr w:type="gramEnd"/>
      <w:r w:rsidRPr="005F5E4E">
        <w:rPr>
          <w:rFonts w:ascii="Times New Roman" w:hAnsi="Times New Roman" w:cs="Times New Roman"/>
          <w:sz w:val="24"/>
          <w:szCs w:val="24"/>
        </w:rPr>
        <w:t xml:space="preserve"> в организованных торгах на рынке ценных бумаг и др.).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4. Конфликт интересов, связанный с получением подарков и услуг.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Описание ситуации.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Гражданский служащий, его родственники или иные лица, с которыми связана личная заинтересованность гражданского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гражданский служащий осуществляет или ранее осуществлял отдельные функции государственного управления.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Меры предотвращения и урегулирования.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Гражданскому служащему и его родственникам рекомендуется не принимать подарки от организаций, в отношении которых гражданский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Представителю нанимателя в случае если ему стало известно о получении гражданским служащим подарка от физических лиц или организаций, в отношении которых гражданский служащий осуществляет или ранее осуществлял отдельные функции государственного управления, необходимо оценить, насколько полученный подарок связан с исполнением должностных обязанностей.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E4E">
        <w:rPr>
          <w:rFonts w:ascii="Times New Roman" w:hAnsi="Times New Roman" w:cs="Times New Roman"/>
          <w:sz w:val="24"/>
          <w:szCs w:val="24"/>
        </w:rPr>
        <w:t>Если подарок связан с исполнением должностных обязанностей, то в отношении гражданского служащего должны быть применены меры дисциплинарной ответственности, учитывая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5F5E4E">
        <w:rPr>
          <w:rFonts w:ascii="Times New Roman" w:hAnsi="Times New Roman" w:cs="Times New Roman"/>
          <w:sz w:val="24"/>
          <w:szCs w:val="24"/>
        </w:rPr>
        <w:t xml:space="preserve"> исполнения гражданским служащим своих должностных обязанностей.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Если подарок не связан с исполнением должностных обязанностей, то гражданскому служащему рекомендуется указать на то,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В случае если представитель нанимателя обладает информацией о получении родственниками гражданского служащего подарков от физических лиц и/или организаций, в отношении которых гражданский служащий осуществляет или ранее осуществлял отдельные функции государственного управления, рекомендуется: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- указать гражданскому служащему, что факт получения подарков влечет конфликт интересов;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- предложить вернуть соответствующий подарок или компенсировать его стоимость;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- до принятия гражданским служащим мер по урегулированию конфликта интересов отстранить гражданского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Описание ситуации.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Гражданский служащий осуществляет отдельные функции государственного управления в отношении физических лиц или организаций, которые предоставляли или предоставляют услуги, в том числе платные, гражданскому служащему, его родственникам или иным лицам, с которыми связана личная заинтересованность гражданского служащего.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Меры предотвращения и урегулирования.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Гражданскому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 xml:space="preserve">Представителю нанимателя следует оценить, действительно ли отношения гражданского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гражданского </w:t>
      </w:r>
      <w:r w:rsidRPr="005F5E4E">
        <w:rPr>
          <w:rFonts w:ascii="Times New Roman" w:hAnsi="Times New Roman" w:cs="Times New Roman"/>
          <w:sz w:val="24"/>
          <w:szCs w:val="24"/>
        </w:rPr>
        <w:lastRenderedPageBreak/>
        <w:t>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гражданскому служащему, его родственникам или иным лицам, с которыми связана личная заинтересованность гражданского служащего.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Описание ситуации.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Гражданский служащий получает подарки от своего непосредственного подчиненного.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Меры предотвращения и урегулирования.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Гражданскому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 xml:space="preserve">Представителю нанимателя, которому стало известно о получении гражданским служащим подарков от непосредственных подчиненных, следует указать гражданскому служащему на то, что подобный подарок может рассматриваться как полученный в связи с исполнением должностных обязанностей, в </w:t>
      </w:r>
      <w:proofErr w:type="gramStart"/>
      <w:r w:rsidRPr="005F5E4E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5F5E4E">
        <w:rPr>
          <w:rFonts w:ascii="Times New Roman" w:hAnsi="Times New Roman" w:cs="Times New Roman"/>
          <w:sz w:val="24"/>
          <w:szCs w:val="24"/>
        </w:rPr>
        <w:t xml:space="preserve"> с чем подобная практика может повлечь конфликт интересов, а также рекомендовать гражданскому служащему вернуть полученный подарок дарителю в целях предотвращения конфликта интересов.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5. Конфликт интересов, связанный с имущественными обязательствами и судебными разбирательствами.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Описание ситуации.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Гражданский служащий участвует в осуществлении отдельных функций государственного управления в отношении организации, перед которой сам гражданский служащий и/или его родственники имеют имущественные обязательства.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Меры предотвращения и урегулирования.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В этом случае гражданскому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 гражданскому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 xml:space="preserve">Представителю нанимателя </w:t>
      </w:r>
      <w:proofErr w:type="gramStart"/>
      <w:r w:rsidRPr="005F5E4E">
        <w:rPr>
          <w:rFonts w:ascii="Times New Roman" w:hAnsi="Times New Roman" w:cs="Times New Roman"/>
          <w:sz w:val="24"/>
          <w:szCs w:val="24"/>
        </w:rPr>
        <w:t>рекомендуется</w:t>
      </w:r>
      <w:proofErr w:type="gramEnd"/>
      <w:r w:rsidRPr="005F5E4E">
        <w:rPr>
          <w:rFonts w:ascii="Times New Roman" w:hAnsi="Times New Roman" w:cs="Times New Roman"/>
          <w:sz w:val="24"/>
          <w:szCs w:val="24"/>
        </w:rPr>
        <w:t xml:space="preserve"> по крайней мере до урегулирования имущественного обязательства отстранить гражданского служащего от исполнения должностных (служебных) обязанностей в отношении организации, перед которой сам гражданский служащий, его родственники или иные лица, с которыми связана личная заинтересованность гражданского служащего, имеют имущественные обязательства.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Описание ситуации.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Гражданский служащий участвует в осуществлении отдельных функций государственного управления в отношении кредиторов организации, владельцами или работниками которых являются родственники гражданского служащего.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Меры предотвращения и урегулирования.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Гражданскому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отстранить гражданского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гражданского служащего или иные лица, с которыми связана личная заинтересованность гражданского служащего.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Описание ситуации.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Гражданский служащий участвует в осуществлении отдельных функций государственного управления в отношении организации, которая имеет имущественные обязательства перед гражданским служащим, его родственниками или иными лицами, с которыми связана личная заинтересованность гражданского служащего.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Меры предотвращения и урегулирования.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Гражданскому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Представителю нанимателя </w:t>
      </w:r>
      <w:proofErr w:type="gramStart"/>
      <w:r w:rsidRPr="005F5E4E">
        <w:rPr>
          <w:rFonts w:ascii="Times New Roman" w:hAnsi="Times New Roman" w:cs="Times New Roman"/>
          <w:sz w:val="24"/>
          <w:szCs w:val="24"/>
        </w:rPr>
        <w:t>рекомендуется</w:t>
      </w:r>
      <w:proofErr w:type="gramEnd"/>
      <w:r w:rsidRPr="005F5E4E">
        <w:rPr>
          <w:rFonts w:ascii="Times New Roman" w:hAnsi="Times New Roman" w:cs="Times New Roman"/>
          <w:sz w:val="24"/>
          <w:szCs w:val="24"/>
        </w:rPr>
        <w:t xml:space="preserve"> по крайней мере до урегулирования имущественного обязательства отстранить гражданского служащего от исполнения должностных (служебных) обязанностей в отношении организации, которая имеет имущественные обязательства перед гражданским служащим, его родственниками или иными лицами, с которыми связана личная заинтересованность гражданского служащего.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Описание ситуации.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Гражданский служащий, его родственники или иные лица, с которыми связана личная заинтересованность гражданского служащего, участвуют в деле, рассматриваемом в судебном разбирательстве с физическими лицами и организациями, в отношении которых гражданский служащий осуществляет отдельные функции государственного управления.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Меры предотвращения и урегулирования.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Гражданскому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отстранить гражданского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гражданским служащим, его родственниками или иными лицами, с которыми связана личная заинтересованность гражданского служащего.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6. Конфликт интересов, связанный с взаимодействием с бывшим работодателем и трудоустройством после увольнения с государственной службы.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Описание ситуации.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Гражданский служащий участвует в осуществлении отдельных функций государственного управления в отношении организации, владельцем, руководителем или работником которой он являлся до поступления на государственную службу.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Меры предотвращения и урегулирования.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Гражданскому служащему в случае поручения ему отдельных функций государственного управления в отношении организации, владельцем, руководителем или работником которой он являлся до поступления на государственную службу,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Представителю нанимателя рекомендуется оценить, могут ли взаимоотношения гражданского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отстранить гражданского служащего от исполнения должностных (служебных) обязанностей в отношении бывшего работодателя.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Описание ситуации.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Гражданский служащий ведет переговоры о трудоустройстве после увольнения с государственной службы на работу в организацию, в отношении которой он осуществляет отдельные функции государственного управления.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Меры предотвращения и урегулирования.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до момента увольнения с государственной службы.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 xml:space="preserve">Представителю нанимателя рекомендуется отстранить гражданского служащего от исполнения должностных (служебных) обязанностей в отношении организации, с которой он </w:t>
      </w:r>
      <w:r w:rsidRPr="005F5E4E">
        <w:rPr>
          <w:rFonts w:ascii="Times New Roman" w:hAnsi="Times New Roman" w:cs="Times New Roman"/>
          <w:sz w:val="24"/>
          <w:szCs w:val="24"/>
        </w:rPr>
        <w:lastRenderedPageBreak/>
        <w:t>ведет переговоры о трудоустройстве после увольнения с государственной службы.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С трудоустройством бывших гражданских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- бывший гражданский служащий поступает на работу в частную организацию, регулярно взаимодействующую с государственным органом, в котором гражданский служащий ранее замещал должность;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 xml:space="preserve">- бывший гражданский служащий создает собственную организацию, существенной частью </w:t>
      </w:r>
      <w:proofErr w:type="gramStart"/>
      <w:r w:rsidRPr="005F5E4E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5F5E4E">
        <w:rPr>
          <w:rFonts w:ascii="Times New Roman" w:hAnsi="Times New Roman" w:cs="Times New Roman"/>
          <w:sz w:val="24"/>
          <w:szCs w:val="24"/>
        </w:rPr>
        <w:t xml:space="preserve"> которой является взаимодействие с государственным органом, в котором гражданский служащий ранее замещал должность;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- гражданский служащий продвигает определенные проекты с тем, чтобы после увольнения с государственной службы заниматься их реализацией.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7. Ситуации, связанные с явным нарушением гражданским служащим установленных запретов.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Описание ситуации.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Гражданский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Меры предотвращения и урегулирования.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E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5F5E4E">
          <w:rPr>
            <w:rFonts w:ascii="Times New Roman" w:hAnsi="Times New Roman" w:cs="Times New Roman"/>
            <w:color w:val="0000FF"/>
            <w:sz w:val="24"/>
            <w:szCs w:val="24"/>
          </w:rPr>
          <w:t>пунктом 11 части 1 статьи 17</w:t>
        </w:r>
      </w:hyperlink>
      <w:r w:rsidRPr="005F5E4E">
        <w:rPr>
          <w:rFonts w:ascii="Times New Roman" w:hAnsi="Times New Roman" w:cs="Times New Roman"/>
          <w:sz w:val="24"/>
          <w:szCs w:val="24"/>
        </w:rPr>
        <w:t xml:space="preserve"> Федерального закона N 79-ФЗ гражданскому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  <w:proofErr w:type="gramEnd"/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 xml:space="preserve">Представителю нанимателя при принятии решения о предоставлении или </w:t>
      </w:r>
      <w:proofErr w:type="spellStart"/>
      <w:r w:rsidRPr="005F5E4E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5F5E4E">
        <w:rPr>
          <w:rFonts w:ascii="Times New Roman" w:hAnsi="Times New Roman" w:cs="Times New Roman"/>
          <w:sz w:val="24"/>
          <w:szCs w:val="24"/>
        </w:rPr>
        <w:t xml:space="preserve"> разрешения рекомендуется уделить особое внимание основанию и цели награждения, а также тому, насколько получение гражданским служащим награды, почетного и специального звания может породить сомнение в его беспристрастности и объективности.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Описание ситуации.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Гражданский служащий в ходе проведения контрольно-надзорных мероприятий обнаруживает нарушения законодательства. Гражданский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гражданского служащего или иные лица, с которыми связана личная заинтересованность гражданского служащего.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Меры предотвращения и урегулирования.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Гражданскому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Описание ситуации.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Гражданский служащий выполняет иную оплачиваемую работу в организациях, финансируемых иностранными государствами.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Меры предотвращения и урегулирования.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E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5F5E4E">
          <w:rPr>
            <w:rFonts w:ascii="Times New Roman" w:hAnsi="Times New Roman" w:cs="Times New Roman"/>
            <w:color w:val="0000FF"/>
            <w:sz w:val="24"/>
            <w:szCs w:val="24"/>
          </w:rPr>
          <w:t>пунктом 17 части 1 статьи 17</w:t>
        </w:r>
      </w:hyperlink>
      <w:r w:rsidRPr="005F5E4E">
        <w:rPr>
          <w:rFonts w:ascii="Times New Roman" w:hAnsi="Times New Roman" w:cs="Times New Roman"/>
          <w:sz w:val="24"/>
          <w:szCs w:val="24"/>
        </w:rPr>
        <w:t xml:space="preserve"> Федерального закона N 79-ФЗ гражданскому служащему 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российским законодательством.</w:t>
      </w:r>
      <w:proofErr w:type="gramEnd"/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Представителю нанимателя при принятии решения о предоставлении или </w:t>
      </w:r>
      <w:proofErr w:type="spellStart"/>
      <w:r w:rsidRPr="005F5E4E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5F5E4E">
        <w:rPr>
          <w:rFonts w:ascii="Times New Roman" w:hAnsi="Times New Roman" w:cs="Times New Roman"/>
          <w:sz w:val="24"/>
          <w:szCs w:val="24"/>
        </w:rPr>
        <w:t xml:space="preserve"> указанного разрешения рекомендуется уделить особое внимание тому, насколько выполнение гражданским служащим иной оплачиваемой работы может породить сомнение в его беспристрастности и объективности, а также выяснить, какую именно работу он там выполняет.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Описание ситуации.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Гражданский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</w:r>
      <w:proofErr w:type="gramStart"/>
      <w:r w:rsidRPr="005F5E4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F5E4E">
        <w:rPr>
          <w:rFonts w:ascii="Times New Roman" w:hAnsi="Times New Roman" w:cs="Times New Roman"/>
          <w:sz w:val="24"/>
          <w:szCs w:val="24"/>
        </w:rPr>
        <w:t>и совершении коммерческих операций.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Меры предотвращения и урегулирования.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 xml:space="preserve">Гражданскому служащему запрещается разглашать или использовать в целях, не связанных с государственной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</w:t>
      </w:r>
      <w:proofErr w:type="gramStart"/>
      <w:r w:rsidRPr="005F5E4E">
        <w:rPr>
          <w:rFonts w:ascii="Times New Roman" w:hAnsi="Times New Roman" w:cs="Times New Roman"/>
          <w:sz w:val="24"/>
          <w:szCs w:val="24"/>
        </w:rPr>
        <w:t>распространяется</w:t>
      </w:r>
      <w:proofErr w:type="gramEnd"/>
      <w:r w:rsidRPr="005F5E4E">
        <w:rPr>
          <w:rFonts w:ascii="Times New Roman" w:hAnsi="Times New Roman" w:cs="Times New Roman"/>
          <w:sz w:val="24"/>
          <w:szCs w:val="24"/>
        </w:rPr>
        <w:t xml:space="preserve"> в том числе и на использование </w:t>
      </w:r>
      <w:proofErr w:type="spellStart"/>
      <w:r w:rsidRPr="005F5E4E">
        <w:rPr>
          <w:rFonts w:ascii="Times New Roman" w:hAnsi="Times New Roman" w:cs="Times New Roman"/>
          <w:sz w:val="24"/>
          <w:szCs w:val="24"/>
        </w:rPr>
        <w:t>неконфиденциальной</w:t>
      </w:r>
      <w:proofErr w:type="spellEnd"/>
      <w:r w:rsidRPr="005F5E4E">
        <w:rPr>
          <w:rFonts w:ascii="Times New Roman" w:hAnsi="Times New Roman" w:cs="Times New Roman"/>
          <w:sz w:val="24"/>
          <w:szCs w:val="24"/>
        </w:rPr>
        <w:t xml:space="preserve"> информации, которая лишь временно недоступна широкой общественности.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В связи с этим гражданскому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E4E">
        <w:rPr>
          <w:rFonts w:ascii="Times New Roman" w:hAnsi="Times New Roman" w:cs="Times New Roman"/>
          <w:sz w:val="24"/>
          <w:szCs w:val="24"/>
        </w:rPr>
        <w:t>Представителю нанимателя, которому стало известно о факте использования гражданским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гражданскому служащему мер дисциплинарной ответственности за нарушение запретов, связанных с государственной службой, учитывая характер совершенного гражданским служащим коррупционного правонарушения, его тяжесть, обстоятельства, при которых</w:t>
      </w:r>
      <w:proofErr w:type="gramEnd"/>
      <w:r w:rsidRPr="005F5E4E">
        <w:rPr>
          <w:rFonts w:ascii="Times New Roman" w:hAnsi="Times New Roman" w:cs="Times New Roman"/>
          <w:sz w:val="24"/>
          <w:szCs w:val="24"/>
        </w:rPr>
        <w:t xml:space="preserve">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 своих должностных обязанностей.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E4E">
        <w:rPr>
          <w:rFonts w:ascii="Times New Roman" w:hAnsi="Times New Roman" w:cs="Times New Roman"/>
          <w:sz w:val="24"/>
          <w:szCs w:val="24"/>
        </w:rPr>
        <w:t>В случае установления признаков дисциплинарного проступка либо факта совершения гражданским служащим деяния, содержащего признаки административного правонарушения или состава преступления,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4E" w:rsidRPr="005F5E4E" w:rsidRDefault="005F5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4E" w:rsidRPr="005F5E4E" w:rsidRDefault="005F5E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923" w:rsidRPr="005F5E4E" w:rsidRDefault="00611923">
      <w:pPr>
        <w:rPr>
          <w:rFonts w:ascii="Times New Roman" w:hAnsi="Times New Roman" w:cs="Times New Roman"/>
          <w:sz w:val="24"/>
          <w:szCs w:val="24"/>
        </w:rPr>
      </w:pPr>
    </w:p>
    <w:sectPr w:rsidR="00611923" w:rsidRPr="005F5E4E" w:rsidSect="005F5E4E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08" w:rsidRDefault="001A4708" w:rsidP="00A627E0">
      <w:pPr>
        <w:spacing w:after="0" w:line="240" w:lineRule="auto"/>
      </w:pPr>
      <w:r>
        <w:separator/>
      </w:r>
    </w:p>
  </w:endnote>
  <w:endnote w:type="continuationSeparator" w:id="0">
    <w:p w:rsidR="001A4708" w:rsidRDefault="001A4708" w:rsidP="00A6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E0" w:rsidRDefault="00A627E0">
    <w:pPr>
      <w:pStyle w:val="a5"/>
      <w:jc w:val="center"/>
    </w:pPr>
  </w:p>
  <w:p w:rsidR="00A627E0" w:rsidRDefault="00A627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08" w:rsidRDefault="001A4708" w:rsidP="00A627E0">
      <w:pPr>
        <w:spacing w:after="0" w:line="240" w:lineRule="auto"/>
      </w:pPr>
      <w:r>
        <w:separator/>
      </w:r>
    </w:p>
  </w:footnote>
  <w:footnote w:type="continuationSeparator" w:id="0">
    <w:p w:rsidR="001A4708" w:rsidRDefault="001A4708" w:rsidP="00A62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4E"/>
    <w:rsid w:val="000D0FB9"/>
    <w:rsid w:val="001A4708"/>
    <w:rsid w:val="001D09E1"/>
    <w:rsid w:val="00216D5B"/>
    <w:rsid w:val="002262CE"/>
    <w:rsid w:val="003F25E6"/>
    <w:rsid w:val="003F6FFE"/>
    <w:rsid w:val="004737FD"/>
    <w:rsid w:val="005F5E4E"/>
    <w:rsid w:val="00610405"/>
    <w:rsid w:val="00611923"/>
    <w:rsid w:val="006C0521"/>
    <w:rsid w:val="007D0549"/>
    <w:rsid w:val="00821225"/>
    <w:rsid w:val="008216C5"/>
    <w:rsid w:val="009F2DB9"/>
    <w:rsid w:val="00A465C7"/>
    <w:rsid w:val="00A627E0"/>
    <w:rsid w:val="00DF55CA"/>
    <w:rsid w:val="00F84A5E"/>
    <w:rsid w:val="00FA70F2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7E0"/>
  </w:style>
  <w:style w:type="paragraph" w:styleId="a5">
    <w:name w:val="footer"/>
    <w:basedOn w:val="a"/>
    <w:link w:val="a6"/>
    <w:uiPriority w:val="99"/>
    <w:unhideWhenUsed/>
    <w:rsid w:val="00A6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7E0"/>
  </w:style>
  <w:style w:type="paragraph" w:styleId="a7">
    <w:name w:val="Balloon Text"/>
    <w:basedOn w:val="a"/>
    <w:link w:val="a8"/>
    <w:uiPriority w:val="99"/>
    <w:semiHidden/>
    <w:unhideWhenUsed/>
    <w:rsid w:val="00FA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7E0"/>
  </w:style>
  <w:style w:type="paragraph" w:styleId="a5">
    <w:name w:val="footer"/>
    <w:basedOn w:val="a"/>
    <w:link w:val="a6"/>
    <w:uiPriority w:val="99"/>
    <w:unhideWhenUsed/>
    <w:rsid w:val="00A6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7E0"/>
  </w:style>
  <w:style w:type="paragraph" w:styleId="a7">
    <w:name w:val="Balloon Text"/>
    <w:basedOn w:val="a"/>
    <w:link w:val="a8"/>
    <w:uiPriority w:val="99"/>
    <w:semiHidden/>
    <w:unhideWhenUsed/>
    <w:rsid w:val="00FA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29ADE4BF5DF47A183B8951155CB1FE8D0B064C4498AAB27730571405FF8E7EC98B6FEBF0B2396S36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929ADE4BF5DF47A183B8951155CB1FE8D0B064C4498AAB27730571405FF8E7EC98B6SF6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0423-A276-444A-AC01-30983F2B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5525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Черникова Наталья Юрьевна</dc:creator>
  <cp:lastModifiedBy>Черникова Наталья Юрьевна</cp:lastModifiedBy>
  <cp:revision>5</cp:revision>
  <cp:lastPrinted>2013-10-03T06:54:00Z</cp:lastPrinted>
  <dcterms:created xsi:type="dcterms:W3CDTF">2013-09-18T12:58:00Z</dcterms:created>
  <dcterms:modified xsi:type="dcterms:W3CDTF">2013-10-25T06:35:00Z</dcterms:modified>
</cp:coreProperties>
</file>